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47CE" w14:textId="77777777" w:rsidR="000A0A67" w:rsidRDefault="000A0A67" w:rsidP="006B08DB">
      <w:pPr>
        <w:ind w:right="51"/>
        <w:jc w:val="center"/>
        <w:rPr>
          <w:rFonts w:eastAsia="Arial" w:cs="Arial"/>
          <w:b/>
          <w:sz w:val="32"/>
        </w:rPr>
      </w:pPr>
    </w:p>
    <w:p w14:paraId="7965BBAE" w14:textId="459D2EE1" w:rsidR="006B08DB" w:rsidRPr="00763852" w:rsidRDefault="006B08DB" w:rsidP="006B08DB">
      <w:pPr>
        <w:ind w:right="51"/>
        <w:jc w:val="center"/>
      </w:pPr>
      <w:r>
        <w:rPr>
          <w:rFonts w:eastAsia="Arial" w:cs="Arial"/>
          <w:b/>
          <w:sz w:val="32"/>
        </w:rPr>
        <w:t>Midpoint Performance Update</w:t>
      </w:r>
      <w:r w:rsidRPr="00763852">
        <w:rPr>
          <w:rFonts w:eastAsia="Arial" w:cs="Arial"/>
          <w:b/>
          <w:sz w:val="32"/>
        </w:rPr>
        <w:t xml:space="preserve"> </w:t>
      </w:r>
    </w:p>
    <w:p w14:paraId="4EDDF2D4" w14:textId="77777777" w:rsidR="006B08DB" w:rsidRPr="00763852" w:rsidRDefault="006B08DB" w:rsidP="006B08DB">
      <w:pPr>
        <w:spacing w:after="11"/>
      </w:pPr>
      <w:r w:rsidRPr="00763852">
        <w:rPr>
          <w:rFonts w:eastAsia="Arial" w:cs="Arial"/>
          <w:b/>
        </w:rPr>
        <w:t xml:space="preserve"> </w:t>
      </w:r>
      <w:r w:rsidRPr="00763852">
        <w:rPr>
          <w:rFonts w:eastAsia="Arial" w:cs="Arial"/>
          <w:sz w:val="20"/>
        </w:rPr>
        <w:t xml:space="preserve">                                                </w:t>
      </w:r>
    </w:p>
    <w:p w14:paraId="33B98928" w14:textId="77777777" w:rsidR="006B08DB" w:rsidRPr="00FF57EB" w:rsidRDefault="006B08D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</w:p>
    <w:p w14:paraId="3DD0ACBD" w14:textId="345CE29F" w:rsidR="008934AB" w:rsidRPr="00FF57EB" w:rsidRDefault="008934AB" w:rsidP="008934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  <w:u w:val="single"/>
        </w:rPr>
      </w:pPr>
      <w:r w:rsidRPr="00FF57EB">
        <w:rPr>
          <w:rFonts w:eastAsia="Arial" w:cs="Arial"/>
          <w:b/>
        </w:rPr>
        <w:t xml:space="preserve">Date: </w:t>
      </w:r>
      <w:sdt>
        <w:sdtPr>
          <w:rPr>
            <w:rFonts w:eastAsia="Arial" w:cs="Arial"/>
            <w:b/>
            <w:u w:val="single"/>
          </w:rPr>
          <w:id w:val="91209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57EB" w:rsidRPr="00FF57EB">
            <w:rPr>
              <w:rStyle w:val="PlaceholderText"/>
              <w:u w:val="single"/>
            </w:rPr>
            <w:t>Click or tap to enter a date.</w:t>
          </w:r>
        </w:sdtContent>
      </w:sdt>
    </w:p>
    <w:p w14:paraId="65530AC2" w14:textId="77777777" w:rsidR="008934AB" w:rsidRPr="00FF57E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  <w:u w:val="single"/>
        </w:rPr>
      </w:pPr>
    </w:p>
    <w:p w14:paraId="348E2EE7" w14:textId="77286FB9" w:rsidR="008934AB" w:rsidRDefault="006B08D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  <w:r>
        <w:rPr>
          <w:rFonts w:eastAsia="Arial" w:cs="Arial"/>
          <w:b/>
        </w:rPr>
        <w:t xml:space="preserve">Employee </w:t>
      </w:r>
      <w:r w:rsidR="008934AB">
        <w:rPr>
          <w:rFonts w:eastAsia="Arial" w:cs="Arial"/>
          <w:b/>
        </w:rPr>
        <w:t xml:space="preserve">Name: </w:t>
      </w:r>
      <w:r>
        <w:rPr>
          <w:rFonts w:eastAsia="Arial" w:cs="Arial"/>
          <w:b/>
        </w:rPr>
        <w:t>___________________________</w:t>
      </w:r>
      <w:r>
        <w:rPr>
          <w:rFonts w:eastAsia="Arial" w:cs="Arial"/>
          <w:b/>
        </w:rPr>
        <w:tab/>
      </w:r>
      <w:r w:rsidR="008934AB">
        <w:rPr>
          <w:rFonts w:eastAsia="Arial" w:cs="Arial"/>
          <w:b/>
        </w:rPr>
        <w:t xml:space="preserve">  Employee Title: __________________________________</w:t>
      </w:r>
      <w:r>
        <w:rPr>
          <w:rFonts w:eastAsia="Arial" w:cs="Arial"/>
          <w:b/>
        </w:rPr>
        <w:tab/>
      </w:r>
    </w:p>
    <w:p w14:paraId="15F7AE26" w14:textId="77777777" w:rsidR="008934A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</w:p>
    <w:p w14:paraId="6FCF8AB6" w14:textId="2A97DA3A" w:rsidR="006B08D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  <w:r>
        <w:rPr>
          <w:rFonts w:eastAsia="Arial" w:cs="Arial"/>
          <w:b/>
        </w:rPr>
        <w:t>Department_________________________</w:t>
      </w:r>
      <w:r w:rsidR="00F26DDB">
        <w:rPr>
          <w:rFonts w:eastAsia="Arial" w:cs="Arial"/>
          <w:b/>
        </w:rPr>
        <w:tab/>
        <w:t xml:space="preserve"> Supervisor</w:t>
      </w:r>
      <w:r>
        <w:rPr>
          <w:rFonts w:eastAsia="Arial" w:cs="Arial"/>
          <w:b/>
        </w:rPr>
        <w:t xml:space="preserve"> Name: </w:t>
      </w:r>
      <w:r w:rsidR="006B08DB">
        <w:rPr>
          <w:rFonts w:eastAsia="Arial" w:cs="Arial"/>
          <w:b/>
        </w:rPr>
        <w:t>__________________________</w:t>
      </w:r>
    </w:p>
    <w:p w14:paraId="4A62B69A" w14:textId="2D1B542B" w:rsidR="008934A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</w:p>
    <w:p w14:paraId="5CA14292" w14:textId="65755481" w:rsidR="008934AB" w:rsidRPr="00FF57E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u w:val="single"/>
        </w:rPr>
      </w:pPr>
      <w:r>
        <w:rPr>
          <w:rFonts w:eastAsia="Arial" w:cs="Arial"/>
          <w:b/>
        </w:rPr>
        <w:t xml:space="preserve">Evaluation Period:  </w:t>
      </w:r>
      <w:r w:rsidRPr="00D5151E">
        <w:rPr>
          <w:rFonts w:eastAsia="Arial" w:cs="Arial"/>
          <w:color w:val="1F497D" w:themeColor="text2"/>
        </w:rPr>
        <w:t>From</w:t>
      </w:r>
      <w:r w:rsidRPr="00FF57EB">
        <w:rPr>
          <w:rFonts w:eastAsia="Arial" w:cs="Arial"/>
          <w:b/>
        </w:rPr>
        <w:t xml:space="preserve"> </w:t>
      </w:r>
      <w:sdt>
        <w:sdtPr>
          <w:rPr>
            <w:rFonts w:eastAsia="Arial" w:cs="Arial"/>
            <w:b/>
            <w:u w:val="single"/>
          </w:rPr>
          <w:id w:val="-157041013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57EB" w:rsidRPr="00D5151E">
            <w:rPr>
              <w:rStyle w:val="PlaceholderText"/>
              <w:u w:val="single"/>
            </w:rPr>
            <w:t>Click or tap to enter a date.</w:t>
          </w:r>
        </w:sdtContent>
      </w:sdt>
      <w:r w:rsidR="00FF57EB" w:rsidRPr="00FF57EB">
        <w:rPr>
          <w:rFonts w:eastAsia="Arial" w:cs="Arial"/>
          <w:b/>
          <w:u w:val="single"/>
        </w:rPr>
        <w:t xml:space="preserve"> </w:t>
      </w:r>
      <w:r w:rsidRPr="00D5151E">
        <w:rPr>
          <w:rFonts w:eastAsia="Arial" w:cs="Arial"/>
          <w:color w:val="1F497D" w:themeColor="text2"/>
        </w:rPr>
        <w:t>To</w:t>
      </w:r>
      <w:r w:rsidR="00D5151E">
        <w:rPr>
          <w:rFonts w:eastAsia="Arial" w:cs="Arial"/>
          <w:color w:val="1F497D" w:themeColor="text2"/>
        </w:rPr>
        <w:t xml:space="preserve"> </w:t>
      </w:r>
      <w:sdt>
        <w:sdtPr>
          <w:rPr>
            <w:rFonts w:eastAsia="Arial" w:cs="Arial"/>
            <w:b/>
            <w:u w:val="single"/>
          </w:rPr>
          <w:id w:val="-1017299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FF57EB" w:rsidRPr="00D5151E">
            <w:rPr>
              <w:rStyle w:val="PlaceholderText"/>
              <w:u w:val="single"/>
            </w:rPr>
            <w:t>Click or tap to enter a date.</w:t>
          </w:r>
        </w:sdtContent>
      </w:sdt>
    </w:p>
    <w:p w14:paraId="2C4363D7" w14:textId="77777777" w:rsidR="006B08DB" w:rsidRPr="00FF57EB" w:rsidRDefault="006B08D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  <w:u w:val="single"/>
        </w:rPr>
      </w:pPr>
    </w:p>
    <w:p w14:paraId="488E302D" w14:textId="77777777" w:rsidR="006B08DB" w:rsidRDefault="006B08DB" w:rsidP="006B08DB">
      <w:pPr>
        <w:rPr>
          <w:b/>
          <w:sz w:val="28"/>
          <w:szCs w:val="28"/>
          <w:u w:val="single"/>
        </w:rPr>
      </w:pPr>
    </w:p>
    <w:p w14:paraId="763E8A14" w14:textId="77777777" w:rsidR="00DF4433" w:rsidRDefault="006B08DB" w:rsidP="006B08DB">
      <w:pPr>
        <w:rPr>
          <w:b/>
          <w:sz w:val="28"/>
          <w:szCs w:val="28"/>
          <w:u w:val="single"/>
        </w:rPr>
      </w:pPr>
      <w:r w:rsidRPr="00BF2A01">
        <w:rPr>
          <w:b/>
          <w:sz w:val="28"/>
          <w:szCs w:val="28"/>
          <w:u w:val="single"/>
        </w:rPr>
        <w:t>Update on goals:</w:t>
      </w:r>
    </w:p>
    <w:p w14:paraId="3059F145" w14:textId="78409D39" w:rsidR="006B08DB" w:rsidRPr="00DF4433" w:rsidRDefault="00DF4433" w:rsidP="006B08DB">
      <w:pPr>
        <w:rPr>
          <w:b/>
          <w:sz w:val="28"/>
          <w:szCs w:val="28"/>
        </w:rPr>
      </w:pPr>
      <w:r w:rsidRPr="00DF4433">
        <w:rPr>
          <w:b/>
          <w:sz w:val="22"/>
          <w:szCs w:val="22"/>
        </w:rPr>
        <w:t>(In this section</w:t>
      </w:r>
      <w:r w:rsidR="000A0A67">
        <w:rPr>
          <w:b/>
          <w:sz w:val="22"/>
          <w:szCs w:val="22"/>
        </w:rPr>
        <w:t>,</w:t>
      </w:r>
      <w:r w:rsidRPr="00DF4433">
        <w:rPr>
          <w:b/>
          <w:sz w:val="22"/>
          <w:szCs w:val="22"/>
        </w:rPr>
        <w:t xml:space="preserve"> supervisors should enter goals from either</w:t>
      </w:r>
      <w:r w:rsidR="000A0A67">
        <w:rPr>
          <w:b/>
          <w:sz w:val="22"/>
          <w:szCs w:val="22"/>
        </w:rPr>
        <w:t xml:space="preserve"> the</w:t>
      </w:r>
      <w:r w:rsidRPr="00DF4433">
        <w:rPr>
          <w:b/>
          <w:sz w:val="22"/>
          <w:szCs w:val="22"/>
        </w:rPr>
        <w:t xml:space="preserve"> 30 day goal setting meeting or </w:t>
      </w:r>
      <w:r w:rsidR="000A0A67">
        <w:rPr>
          <w:b/>
          <w:sz w:val="22"/>
          <w:szCs w:val="22"/>
        </w:rPr>
        <w:t>from</w:t>
      </w:r>
      <w:r w:rsidRPr="00DF4433">
        <w:rPr>
          <w:b/>
          <w:sz w:val="22"/>
          <w:szCs w:val="22"/>
        </w:rPr>
        <w:t xml:space="preserve"> the most recent summary review.  In the comment section</w:t>
      </w:r>
      <w:r w:rsidR="000A0A67">
        <w:rPr>
          <w:b/>
          <w:sz w:val="22"/>
          <w:szCs w:val="22"/>
        </w:rPr>
        <w:t>,</w:t>
      </w:r>
      <w:r w:rsidRPr="00DF4433">
        <w:rPr>
          <w:b/>
          <w:sz w:val="22"/>
          <w:szCs w:val="22"/>
        </w:rPr>
        <w:t xml:space="preserve"> please describe how the employee is meeting expectation</w:t>
      </w:r>
      <w:r w:rsidR="000A0A67">
        <w:rPr>
          <w:b/>
          <w:sz w:val="22"/>
          <w:szCs w:val="22"/>
        </w:rPr>
        <w:t>s</w:t>
      </w:r>
      <w:r w:rsidRPr="00DF4433">
        <w:rPr>
          <w:b/>
          <w:sz w:val="22"/>
          <w:szCs w:val="22"/>
        </w:rPr>
        <w:t xml:space="preserve"> or how they could work to meet expectation</w:t>
      </w:r>
      <w:r w:rsidR="000A0A67">
        <w:rPr>
          <w:b/>
          <w:sz w:val="22"/>
          <w:szCs w:val="22"/>
        </w:rPr>
        <w:t>s</w:t>
      </w:r>
      <w:r w:rsidRPr="00DF4433">
        <w:rPr>
          <w:b/>
          <w:sz w:val="22"/>
          <w:szCs w:val="22"/>
        </w:rPr>
        <w:t xml:space="preserve"> by the</w:t>
      </w:r>
      <w:r w:rsidR="000A0A67">
        <w:rPr>
          <w:b/>
          <w:sz w:val="22"/>
          <w:szCs w:val="22"/>
        </w:rPr>
        <w:t xml:space="preserve"> end of the</w:t>
      </w:r>
      <w:r w:rsidRPr="00DF4433">
        <w:rPr>
          <w:b/>
          <w:sz w:val="22"/>
          <w:szCs w:val="22"/>
        </w:rPr>
        <w:t xml:space="preserve"> summary review period.)</w:t>
      </w:r>
    </w:p>
    <w:p w14:paraId="7D8E1D8C" w14:textId="77777777" w:rsidR="00FC382E" w:rsidRPr="00BF2A01" w:rsidRDefault="00FC382E" w:rsidP="006B08DB">
      <w:pPr>
        <w:rPr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tblpX="288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1"/>
        <w:gridCol w:w="9669"/>
      </w:tblGrid>
      <w:tr w:rsidR="00264245" w:rsidRPr="00264245" w14:paraId="442F7841" w14:textId="77777777" w:rsidTr="006B08DB">
        <w:trPr>
          <w:trHeight w:val="530"/>
        </w:trPr>
        <w:tc>
          <w:tcPr>
            <w:tcW w:w="9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9A675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</w:rPr>
            </w:pPr>
          </w:p>
        </w:tc>
        <w:tc>
          <w:tcPr>
            <w:tcW w:w="9669" w:type="dxa"/>
            <w:vAlign w:val="center"/>
          </w:tcPr>
          <w:p w14:paraId="0CC3876F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Progression</w:t>
            </w:r>
          </w:p>
        </w:tc>
      </w:tr>
      <w:tr w:rsidR="00264245" w:rsidRPr="00264245" w14:paraId="0239C04B" w14:textId="77777777" w:rsidTr="006B08DB">
        <w:trPr>
          <w:trHeight w:val="360"/>
        </w:trPr>
        <w:tc>
          <w:tcPr>
            <w:tcW w:w="951" w:type="dxa"/>
            <w:vMerge w:val="restart"/>
            <w:tcBorders>
              <w:top w:val="single" w:sz="4" w:space="0" w:color="BFBFBF" w:themeColor="background1" w:themeShade="BF"/>
            </w:tcBorders>
          </w:tcPr>
          <w:p w14:paraId="6C2521A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  <w:p w14:paraId="67895E9B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1:</w:t>
            </w:r>
          </w:p>
          <w:p w14:paraId="1BFF573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2DC1E34D" w14:textId="77777777" w:rsidR="006B08DB" w:rsidRPr="00264245" w:rsidRDefault="006B08DB" w:rsidP="004D067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>Goal 1 statement</w:t>
            </w:r>
          </w:p>
        </w:tc>
      </w:tr>
      <w:tr w:rsidR="00264245" w:rsidRPr="00264245" w14:paraId="1524DE22" w14:textId="77777777" w:rsidTr="006B08DB">
        <w:trPr>
          <w:trHeight w:val="360"/>
        </w:trPr>
        <w:tc>
          <w:tcPr>
            <w:tcW w:w="951" w:type="dxa"/>
            <w:vMerge/>
          </w:tcPr>
          <w:p w14:paraId="7C929D03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1F9E7CE5" w14:textId="77777777" w:rsidR="006B08DB" w:rsidRPr="00264245" w:rsidRDefault="006B08DB" w:rsidP="004D0675">
            <w:pPr>
              <w:rPr>
                <w:rFonts w:asciiTheme="minorHAnsi" w:hAnsiTheme="minorHAnsi"/>
                <w:sz w:val="18"/>
                <w:szCs w:val="18"/>
              </w:rPr>
            </w:pPr>
            <w:r w:rsidRPr="00264245">
              <w:rPr>
                <w:rFonts w:asciiTheme="minorHAnsi" w:hAnsiTheme="minorHAnsi"/>
                <w:sz w:val="18"/>
                <w:szCs w:val="18"/>
              </w:rPr>
              <w:t>Employee comments may be added in white fields.</w:t>
            </w:r>
          </w:p>
          <w:p w14:paraId="1E2A30E4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3A24A2F" w14:textId="430CC34F" w:rsidR="006B08DB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BAD7EFF" w14:textId="77777777" w:rsidR="00F71F1D" w:rsidRPr="00264245" w:rsidRDefault="00F71F1D" w:rsidP="00F7165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04BF20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685E3456" w14:textId="77777777" w:rsidTr="006B08DB">
        <w:trPr>
          <w:trHeight w:val="70"/>
        </w:trPr>
        <w:tc>
          <w:tcPr>
            <w:tcW w:w="951" w:type="dxa"/>
            <w:vMerge/>
          </w:tcPr>
          <w:p w14:paraId="426A77F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1B5CC55F" w14:textId="24BFB2B1" w:rsidR="006B08DB" w:rsidRDefault="006B08DB" w:rsidP="00F71F1D">
            <w:pPr>
              <w:rPr>
                <w:rFonts w:asciiTheme="minorHAnsi" w:hAnsiTheme="minorHAnsi"/>
                <w:sz w:val="18"/>
                <w:szCs w:val="18"/>
              </w:rPr>
            </w:pPr>
            <w:r w:rsidRPr="00264245">
              <w:rPr>
                <w:rFonts w:asciiTheme="minorHAnsi" w:hAnsiTheme="minorHAnsi"/>
                <w:sz w:val="18"/>
                <w:szCs w:val="18"/>
              </w:rPr>
              <w:t>Supervisor comments may be added in blue fields.</w:t>
            </w:r>
          </w:p>
          <w:p w14:paraId="6936FA2E" w14:textId="7D28944B" w:rsidR="00F71F1D" w:rsidRDefault="00F71F1D" w:rsidP="00F71F1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CDFC6E" w14:textId="3159D31E" w:rsidR="00F71F1D" w:rsidRDefault="00F71F1D" w:rsidP="00F71F1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04E07E" w14:textId="77777777" w:rsidR="00F71F1D" w:rsidRPr="00264245" w:rsidRDefault="00F71F1D" w:rsidP="00F71F1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0C852F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4C8D75C0" w14:textId="77777777" w:rsidTr="006B08DB">
        <w:trPr>
          <w:trHeight w:val="360"/>
        </w:trPr>
        <w:tc>
          <w:tcPr>
            <w:tcW w:w="951" w:type="dxa"/>
            <w:vMerge w:val="restart"/>
          </w:tcPr>
          <w:p w14:paraId="010AC666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  <w:p w14:paraId="1569F3E6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2:</w:t>
            </w:r>
          </w:p>
          <w:p w14:paraId="1CBE84E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53FDD97D" w14:textId="77777777" w:rsidR="006B08DB" w:rsidRPr="00264245" w:rsidRDefault="006B08DB" w:rsidP="004D067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>Goal 2 statement</w:t>
            </w:r>
          </w:p>
        </w:tc>
      </w:tr>
      <w:tr w:rsidR="00264245" w:rsidRPr="00264245" w14:paraId="305AC1A9" w14:textId="77777777" w:rsidTr="006B08DB">
        <w:trPr>
          <w:trHeight w:val="360"/>
        </w:trPr>
        <w:tc>
          <w:tcPr>
            <w:tcW w:w="951" w:type="dxa"/>
            <w:vMerge/>
          </w:tcPr>
          <w:p w14:paraId="69EB271B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54179AEB" w14:textId="1AF1A143" w:rsidR="006B08DB" w:rsidRDefault="006B08DB" w:rsidP="00F71F1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C4509F" w14:textId="77777777" w:rsidR="00E57AC1" w:rsidRPr="00264245" w:rsidRDefault="00E57AC1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289F1831" w14:textId="77777777" w:rsidR="006B08DB" w:rsidRPr="00264245" w:rsidRDefault="006B08DB" w:rsidP="004D067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6FDC13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3A88F3AF" w14:textId="77777777" w:rsidTr="006B08DB">
        <w:trPr>
          <w:trHeight w:val="360"/>
        </w:trPr>
        <w:tc>
          <w:tcPr>
            <w:tcW w:w="951" w:type="dxa"/>
            <w:vMerge/>
          </w:tcPr>
          <w:p w14:paraId="24C43482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41C12DB1" w14:textId="0055AFF8" w:rsidR="006B08DB" w:rsidRDefault="006B08DB" w:rsidP="00F71F1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4C6627" w14:textId="77777777" w:rsidR="00E57AC1" w:rsidRPr="00264245" w:rsidRDefault="00E57AC1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2B02B3F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21BF14AD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5311DDAA" w14:textId="77777777" w:rsidTr="006B08DB">
        <w:trPr>
          <w:trHeight w:val="360"/>
        </w:trPr>
        <w:tc>
          <w:tcPr>
            <w:tcW w:w="951" w:type="dxa"/>
            <w:vMerge w:val="restart"/>
          </w:tcPr>
          <w:p w14:paraId="32F95B50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  <w:p w14:paraId="2330E4A1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3:</w:t>
            </w:r>
          </w:p>
          <w:p w14:paraId="25BFC2C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48A0921A" w14:textId="77777777" w:rsidR="006B08DB" w:rsidRPr="00264245" w:rsidRDefault="006B08DB" w:rsidP="004D067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>Goal 3 statement</w:t>
            </w:r>
          </w:p>
        </w:tc>
      </w:tr>
      <w:tr w:rsidR="00264245" w:rsidRPr="00264245" w14:paraId="32A6E47B" w14:textId="77777777" w:rsidTr="006B08DB">
        <w:trPr>
          <w:trHeight w:val="360"/>
        </w:trPr>
        <w:tc>
          <w:tcPr>
            <w:tcW w:w="951" w:type="dxa"/>
            <w:vMerge/>
          </w:tcPr>
          <w:p w14:paraId="6F71A403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75ADFE73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2F076941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B631046" w14:textId="77777777" w:rsidR="00E57AC1" w:rsidRPr="00264245" w:rsidRDefault="00E57AC1" w:rsidP="00E57AC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3349E7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6E06254B" w14:textId="77777777" w:rsidTr="006B08DB">
        <w:trPr>
          <w:trHeight w:val="360"/>
        </w:trPr>
        <w:tc>
          <w:tcPr>
            <w:tcW w:w="951" w:type="dxa"/>
            <w:vMerge/>
          </w:tcPr>
          <w:p w14:paraId="47981A0D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312C369F" w14:textId="7273F6A3" w:rsidR="006B08DB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65C9C7AB" w14:textId="77777777" w:rsidR="00E57AC1" w:rsidRPr="00264245" w:rsidRDefault="00E57AC1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83839B2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001BEEB" w14:textId="77777777" w:rsidR="006B08DB" w:rsidRPr="00264245" w:rsidRDefault="006B08DB" w:rsidP="00F716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4EB746B4" w14:textId="77777777" w:rsidTr="006B08DB">
        <w:trPr>
          <w:trHeight w:val="360"/>
        </w:trPr>
        <w:tc>
          <w:tcPr>
            <w:tcW w:w="951" w:type="dxa"/>
            <w:vMerge w:val="restart"/>
          </w:tcPr>
          <w:p w14:paraId="7CD1ABF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  <w:p w14:paraId="12BF67DF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lastRenderedPageBreak/>
              <w:t>Goal 4:</w:t>
            </w:r>
          </w:p>
          <w:p w14:paraId="54008597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3311D8CF" w14:textId="0E8A743A" w:rsidR="006B08DB" w:rsidRPr="00264245" w:rsidRDefault="006B08DB" w:rsidP="004D067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 xml:space="preserve">Goal </w:t>
            </w:r>
            <w:r w:rsidR="00E57AC1">
              <w:rPr>
                <w:rFonts w:asciiTheme="minorHAnsi" w:hAnsiTheme="minorHAnsi"/>
                <w:i/>
                <w:sz w:val="18"/>
                <w:szCs w:val="18"/>
              </w:rPr>
              <w:t>4</w:t>
            </w: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 xml:space="preserve"> statement</w:t>
            </w:r>
          </w:p>
        </w:tc>
      </w:tr>
      <w:tr w:rsidR="00264245" w:rsidRPr="00264245" w14:paraId="32F91D8E" w14:textId="77777777" w:rsidTr="006B08DB">
        <w:trPr>
          <w:trHeight w:val="360"/>
        </w:trPr>
        <w:tc>
          <w:tcPr>
            <w:tcW w:w="951" w:type="dxa"/>
            <w:vMerge/>
          </w:tcPr>
          <w:p w14:paraId="6820487F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398A1990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203729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94FFD6B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6CB9E7A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24910541" w14:textId="77777777" w:rsidTr="006B08DB">
        <w:trPr>
          <w:trHeight w:val="360"/>
        </w:trPr>
        <w:tc>
          <w:tcPr>
            <w:tcW w:w="951" w:type="dxa"/>
            <w:vMerge/>
          </w:tcPr>
          <w:p w14:paraId="19EF9E70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189DFDF7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024A6F4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1925974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229B1A6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593C66D4" w14:textId="77777777" w:rsidTr="00DB2F89">
        <w:trPr>
          <w:trHeight w:val="360"/>
        </w:trPr>
        <w:tc>
          <w:tcPr>
            <w:tcW w:w="951" w:type="dxa"/>
            <w:vMerge w:val="restart"/>
          </w:tcPr>
          <w:p w14:paraId="1842C052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b/>
              </w:rPr>
            </w:pPr>
          </w:p>
          <w:p w14:paraId="53D8D8D7" w14:textId="621016AC" w:rsidR="002C599B" w:rsidRPr="00264245" w:rsidRDefault="002C599B" w:rsidP="00DB2F89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5:</w:t>
            </w:r>
          </w:p>
          <w:p w14:paraId="41038749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3F69CF24" w14:textId="4DADADCE" w:rsidR="002C599B" w:rsidRPr="00264245" w:rsidRDefault="002C599B" w:rsidP="00DB2F8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 xml:space="preserve">Goal </w:t>
            </w:r>
            <w:r w:rsidR="00E57AC1">
              <w:rPr>
                <w:rFonts w:asciiTheme="minorHAnsi" w:hAnsiTheme="minorHAnsi"/>
                <w:i/>
                <w:sz w:val="18"/>
                <w:szCs w:val="18"/>
              </w:rPr>
              <w:t>5</w:t>
            </w: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 xml:space="preserve"> statement</w:t>
            </w:r>
          </w:p>
        </w:tc>
      </w:tr>
      <w:tr w:rsidR="00264245" w:rsidRPr="00264245" w14:paraId="4DAD518A" w14:textId="77777777" w:rsidTr="00DB2F89">
        <w:trPr>
          <w:trHeight w:val="360"/>
        </w:trPr>
        <w:tc>
          <w:tcPr>
            <w:tcW w:w="951" w:type="dxa"/>
            <w:vMerge/>
          </w:tcPr>
          <w:p w14:paraId="7D41A92E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5B044591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4DEDAF41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326939D0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9DBBB4E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2EB85BEF" w14:textId="77777777" w:rsidTr="00DB2F89">
        <w:trPr>
          <w:trHeight w:val="360"/>
        </w:trPr>
        <w:tc>
          <w:tcPr>
            <w:tcW w:w="951" w:type="dxa"/>
            <w:vMerge/>
          </w:tcPr>
          <w:p w14:paraId="0D1DE970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4F911A0B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CA10638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18784D3D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A37EE28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234027" w14:textId="5B3A6171" w:rsidR="006B08DB" w:rsidRPr="00264245" w:rsidRDefault="006B08DB"/>
    <w:p w14:paraId="02A15344" w14:textId="77777777" w:rsidR="006B08DB" w:rsidRPr="00264245" w:rsidRDefault="006B08DB" w:rsidP="006B08DB">
      <w:pPr>
        <w:pStyle w:val="Heading1"/>
        <w:ind w:left="0" w:firstLine="0"/>
        <w:jc w:val="left"/>
        <w:rPr>
          <w:rFonts w:asciiTheme="minorHAnsi" w:hAnsiTheme="minorHAnsi"/>
          <w:color w:val="auto"/>
          <w:u w:val="single"/>
        </w:rPr>
      </w:pPr>
      <w:r w:rsidRPr="00264245">
        <w:rPr>
          <w:rFonts w:asciiTheme="minorHAnsi" w:hAnsiTheme="minorHAnsi"/>
          <w:color w:val="auto"/>
          <w:u w:val="single"/>
        </w:rPr>
        <w:t>Update on Performance</w:t>
      </w:r>
    </w:p>
    <w:p w14:paraId="02041CA4" w14:textId="77777777" w:rsidR="006B08DB" w:rsidRPr="00264245" w:rsidRDefault="006B08DB" w:rsidP="006B08DB">
      <w:pPr>
        <w:rPr>
          <w:b/>
        </w:rPr>
      </w:pPr>
    </w:p>
    <w:p w14:paraId="38B076B4" w14:textId="77777777" w:rsidR="000818CB" w:rsidRPr="00264245" w:rsidRDefault="006B08DB" w:rsidP="009277C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r w:rsidRPr="00264245">
        <w:rPr>
          <w:rFonts w:asciiTheme="minorHAnsi" w:hAnsiTheme="minorHAnsi"/>
          <w:b/>
          <w:color w:val="auto"/>
        </w:rPr>
        <w:t>What is going well?</w:t>
      </w:r>
      <w:r w:rsidR="009277C3" w:rsidRPr="00264245">
        <w:rPr>
          <w:rFonts w:asciiTheme="minorHAnsi" w:hAnsiTheme="minorHAnsi"/>
          <w:b/>
          <w:color w:val="auto"/>
        </w:rPr>
        <w:br/>
      </w:r>
      <w:r w:rsidR="009277C3" w:rsidRPr="00264245">
        <w:rPr>
          <w:rFonts w:asciiTheme="minorHAnsi" w:hAnsiTheme="minorHAnsi"/>
          <w:b/>
          <w:color w:val="auto"/>
        </w:rPr>
        <w:br/>
      </w:r>
      <w:r w:rsidR="009277C3" w:rsidRPr="00264245">
        <w:rPr>
          <w:rFonts w:asciiTheme="minorHAnsi" w:hAnsiTheme="minorHAnsi"/>
          <w:b/>
          <w:color w:val="auto"/>
        </w:rPr>
        <w:br/>
      </w:r>
    </w:p>
    <w:p w14:paraId="260A1B84" w14:textId="77777777" w:rsidR="000818CB" w:rsidRPr="00264245" w:rsidRDefault="000818CB" w:rsidP="000818CB">
      <w:pPr>
        <w:rPr>
          <w:b/>
        </w:rPr>
      </w:pPr>
    </w:p>
    <w:p w14:paraId="45937B63" w14:textId="77777777" w:rsidR="000818CB" w:rsidRPr="00264245" w:rsidRDefault="000818CB" w:rsidP="000818CB">
      <w:pPr>
        <w:rPr>
          <w:b/>
        </w:rPr>
      </w:pPr>
    </w:p>
    <w:p w14:paraId="4719FDDC" w14:textId="6CCE68B3" w:rsidR="009277C3" w:rsidRPr="00264245" w:rsidRDefault="009277C3" w:rsidP="000818CB">
      <w:pPr>
        <w:rPr>
          <w:b/>
        </w:rPr>
      </w:pPr>
      <w:r w:rsidRPr="00264245">
        <w:rPr>
          <w:b/>
        </w:rPr>
        <w:br/>
      </w:r>
      <w:r w:rsidRPr="00264245">
        <w:rPr>
          <w:b/>
        </w:rPr>
        <w:br/>
      </w:r>
      <w:r w:rsidRPr="00264245">
        <w:rPr>
          <w:b/>
        </w:rPr>
        <w:br/>
      </w:r>
    </w:p>
    <w:p w14:paraId="72CB7740" w14:textId="48D4EB9B" w:rsidR="006B08DB" w:rsidRPr="00264245" w:rsidRDefault="009277C3" w:rsidP="009277C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r w:rsidRPr="00264245">
        <w:rPr>
          <w:rFonts w:asciiTheme="minorHAnsi" w:hAnsiTheme="minorHAnsi"/>
          <w:b/>
          <w:color w:val="auto"/>
        </w:rPr>
        <w:t>What opportunities are there for development and/or training</w:t>
      </w:r>
      <w:r w:rsidR="003D421A">
        <w:rPr>
          <w:rFonts w:asciiTheme="minorHAnsi" w:hAnsiTheme="minorHAnsi"/>
          <w:b/>
          <w:color w:val="auto"/>
        </w:rPr>
        <w:t xml:space="preserve"> including those in diversity, equity and inclusion</w:t>
      </w:r>
      <w:r w:rsidRPr="00264245">
        <w:rPr>
          <w:rFonts w:asciiTheme="minorHAnsi" w:hAnsiTheme="minorHAnsi"/>
          <w:b/>
          <w:color w:val="auto"/>
        </w:rPr>
        <w:t>?</w:t>
      </w:r>
      <w:r w:rsidR="006B08DB" w:rsidRPr="00264245">
        <w:rPr>
          <w:rFonts w:asciiTheme="minorHAnsi" w:hAnsiTheme="minorHAnsi"/>
          <w:b/>
          <w:color w:val="auto"/>
        </w:rPr>
        <w:br/>
      </w:r>
      <w:r w:rsidR="006B08DB" w:rsidRPr="00264245">
        <w:rPr>
          <w:rFonts w:asciiTheme="minorHAnsi" w:hAnsiTheme="minorHAnsi"/>
          <w:b/>
          <w:color w:val="auto"/>
        </w:rPr>
        <w:br/>
      </w:r>
      <w:r w:rsidR="006B08DB" w:rsidRPr="00264245">
        <w:rPr>
          <w:rFonts w:asciiTheme="minorHAnsi" w:hAnsiTheme="minorHAnsi"/>
          <w:b/>
          <w:color w:val="auto"/>
        </w:rPr>
        <w:br/>
      </w:r>
    </w:p>
    <w:p w14:paraId="0CDA2904" w14:textId="286440C4" w:rsidR="000818CB" w:rsidRPr="00F71F1D" w:rsidRDefault="000818CB" w:rsidP="00F71F1D">
      <w:pPr>
        <w:rPr>
          <w:b/>
        </w:rPr>
      </w:pPr>
    </w:p>
    <w:p w14:paraId="29156F87" w14:textId="36645D18" w:rsidR="000818CB" w:rsidRPr="00264245" w:rsidRDefault="000818C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43542D65" w14:textId="0F5E6711" w:rsidR="000818CB" w:rsidRPr="00264245" w:rsidRDefault="000818C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33A4B5D1" w14:textId="77777777" w:rsidR="000818CB" w:rsidRPr="00264245" w:rsidRDefault="000818C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4E312280" w14:textId="77777777" w:rsidR="006B08DB" w:rsidRPr="00264245" w:rsidRDefault="006B08D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6609997B" w14:textId="77777777" w:rsidR="00DF4433" w:rsidRPr="00264245" w:rsidRDefault="006B08DB" w:rsidP="006B08DB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r w:rsidRPr="00264245">
        <w:rPr>
          <w:rFonts w:asciiTheme="minorHAnsi" w:hAnsiTheme="minorHAnsi"/>
          <w:b/>
          <w:color w:val="auto"/>
        </w:rPr>
        <w:t>What is a primary focus for goals going forward</w:t>
      </w:r>
      <w:r w:rsidR="009277C3" w:rsidRPr="00264245">
        <w:rPr>
          <w:rFonts w:asciiTheme="minorHAnsi" w:hAnsiTheme="minorHAnsi"/>
          <w:b/>
          <w:color w:val="auto"/>
        </w:rPr>
        <w:t xml:space="preserve"> (i.e. are there any that you will want to revise)</w:t>
      </w:r>
      <w:r w:rsidRPr="00264245">
        <w:rPr>
          <w:rFonts w:asciiTheme="minorHAnsi" w:hAnsiTheme="minorHAnsi"/>
          <w:b/>
          <w:color w:val="auto"/>
        </w:rPr>
        <w:t>?</w:t>
      </w:r>
    </w:p>
    <w:p w14:paraId="291879D0" w14:textId="77777777" w:rsidR="00DF4433" w:rsidRPr="00264245" w:rsidRDefault="00DF4433" w:rsidP="00DF4433">
      <w:pPr>
        <w:rPr>
          <w:b/>
        </w:rPr>
      </w:pPr>
    </w:p>
    <w:p w14:paraId="1B0025A9" w14:textId="667D914B" w:rsidR="00DF4433" w:rsidRDefault="00DF4433" w:rsidP="00DF4433">
      <w:pPr>
        <w:rPr>
          <w:b/>
        </w:rPr>
      </w:pPr>
    </w:p>
    <w:p w14:paraId="7A3BCDF9" w14:textId="55A6A027" w:rsidR="00F71F1D" w:rsidRDefault="00F71F1D" w:rsidP="00DF4433">
      <w:pPr>
        <w:rPr>
          <w:b/>
        </w:rPr>
      </w:pPr>
    </w:p>
    <w:p w14:paraId="745ADA19" w14:textId="77777777" w:rsidR="00F7165D" w:rsidRPr="00264245" w:rsidRDefault="00F7165D" w:rsidP="00DF4433">
      <w:pPr>
        <w:rPr>
          <w:b/>
        </w:rPr>
      </w:pPr>
    </w:p>
    <w:p w14:paraId="4ED95079" w14:textId="77777777" w:rsidR="00DF4433" w:rsidRPr="00264245" w:rsidRDefault="00DF4433" w:rsidP="00DF4433">
      <w:pPr>
        <w:rPr>
          <w:b/>
        </w:rPr>
      </w:pPr>
    </w:p>
    <w:p w14:paraId="16A38B31" w14:textId="77777777" w:rsidR="00DF4433" w:rsidRPr="00264245" w:rsidRDefault="00DF4433" w:rsidP="00DF4433">
      <w:pPr>
        <w:rPr>
          <w:b/>
        </w:rPr>
      </w:pPr>
    </w:p>
    <w:p w14:paraId="23DD9069" w14:textId="77777777" w:rsidR="00DF4433" w:rsidRPr="00264245" w:rsidRDefault="00DF4433" w:rsidP="00DF4433">
      <w:pPr>
        <w:rPr>
          <w:b/>
        </w:rPr>
      </w:pPr>
    </w:p>
    <w:p w14:paraId="4A9EDDBD" w14:textId="43A89B59" w:rsidR="00DF4433" w:rsidRPr="00264245" w:rsidRDefault="00DF4433" w:rsidP="00DF4433">
      <w:pPr>
        <w:rPr>
          <w:b/>
        </w:rPr>
      </w:pPr>
    </w:p>
    <w:p w14:paraId="7B65BF03" w14:textId="77777777" w:rsidR="000A0A67" w:rsidRPr="00264245" w:rsidRDefault="000A0A67" w:rsidP="00DF4433">
      <w:pPr>
        <w:rPr>
          <w:b/>
        </w:rPr>
      </w:pPr>
    </w:p>
    <w:p w14:paraId="021D4D17" w14:textId="69B90E48" w:rsidR="00DF4433" w:rsidRPr="00264245" w:rsidRDefault="00DF4433" w:rsidP="00DF4433">
      <w:pPr>
        <w:rPr>
          <w:b/>
        </w:rPr>
      </w:pPr>
      <w:r w:rsidRPr="00264245">
        <w:rPr>
          <w:b/>
        </w:rPr>
        <w:t>Overall Employee Performance at this time:</w:t>
      </w:r>
    </w:p>
    <w:p w14:paraId="15115C95" w14:textId="3437B87C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245">
        <w:rPr>
          <w:rFonts w:ascii="Arial" w:hAnsi="Arial" w:cs="Arial"/>
          <w:sz w:val="20"/>
          <w:szCs w:val="20"/>
        </w:rPr>
        <w:lastRenderedPageBreak/>
        <w:t xml:space="preserve">Considering information from all </w:t>
      </w:r>
      <w:r w:rsidR="000A0A67" w:rsidRPr="00264245">
        <w:rPr>
          <w:rFonts w:ascii="Arial" w:hAnsi="Arial" w:cs="Arial"/>
          <w:sz w:val="20"/>
          <w:szCs w:val="20"/>
        </w:rPr>
        <w:t xml:space="preserve">sections of the appraisal </w:t>
      </w:r>
      <w:r w:rsidRPr="00264245">
        <w:rPr>
          <w:rFonts w:ascii="Arial" w:hAnsi="Arial" w:cs="Arial"/>
          <w:sz w:val="20"/>
          <w:szCs w:val="20"/>
        </w:rPr>
        <w:t>and (if applicable) peer or customer input, select the best description of the employee’s performan</w:t>
      </w:r>
      <w:r w:rsidR="009D2BF8" w:rsidRPr="00264245">
        <w:rPr>
          <w:rFonts w:ascii="Arial" w:hAnsi="Arial" w:cs="Arial"/>
          <w:sz w:val="20"/>
          <w:szCs w:val="20"/>
        </w:rPr>
        <w:t>ce during this appraisal period:</w:t>
      </w:r>
    </w:p>
    <w:p w14:paraId="5619745A" w14:textId="2020416D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9191B0" w14:textId="7D04BA44" w:rsidR="00DF4433" w:rsidRPr="00264245" w:rsidRDefault="00363815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9848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F4433" w:rsidRPr="00264245">
        <w:rPr>
          <w:rFonts w:ascii="Arial" w:hAnsi="Arial" w:cs="Arial"/>
          <w:b/>
          <w:bCs/>
          <w:sz w:val="20"/>
          <w:szCs w:val="20"/>
        </w:rPr>
        <w:t>Unsatisfactory Performance</w:t>
      </w:r>
    </w:p>
    <w:p w14:paraId="508EE37B" w14:textId="1C12FE5B" w:rsidR="00DF4433" w:rsidRPr="00264245" w:rsidRDefault="00165764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245">
        <w:rPr>
          <w:rFonts w:ascii="Arial" w:hAnsi="Arial" w:cs="Arial"/>
          <w:sz w:val="20"/>
          <w:szCs w:val="20"/>
        </w:rPr>
        <w:t>D</w:t>
      </w:r>
      <w:r w:rsidR="00DF4433" w:rsidRPr="00264245">
        <w:rPr>
          <w:rFonts w:ascii="Arial" w:hAnsi="Arial" w:cs="Arial"/>
          <w:sz w:val="20"/>
          <w:szCs w:val="20"/>
        </w:rPr>
        <w:t>emonstrates some behaviors necessary for success, but may need significant improvements in others; AND/OR seeks to learn and grow, but achievements are not as expected.</w:t>
      </w:r>
    </w:p>
    <w:p w14:paraId="14B9B7A8" w14:textId="46ECAC9E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3C776EF" w14:textId="5A874AB2" w:rsidR="00DF4433" w:rsidRPr="00264245" w:rsidRDefault="00363815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3426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E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F4433" w:rsidRPr="00264245">
        <w:rPr>
          <w:rFonts w:ascii="Arial" w:hAnsi="Arial" w:cs="Arial"/>
          <w:b/>
          <w:bCs/>
          <w:sz w:val="20"/>
          <w:szCs w:val="20"/>
        </w:rPr>
        <w:t>Meets Expectations</w:t>
      </w:r>
      <w:r w:rsidR="00DF4433" w:rsidRPr="0026424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62A6C92" w14:textId="77777777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245">
        <w:rPr>
          <w:rFonts w:ascii="Arial" w:hAnsi="Arial" w:cs="Arial"/>
          <w:sz w:val="20"/>
          <w:szCs w:val="20"/>
        </w:rPr>
        <w:t>Participates in setting goals and achieves expected outcomes; AND reliably meets or exceeds expectations for job functions; AND at a minimum, meets expectations in all behaviors necessary for success; AND continues to learn and grow in job, looking for new and more effective approaches and methods to enhance own skills.</w:t>
      </w:r>
    </w:p>
    <w:p w14:paraId="2493C3EE" w14:textId="2AA5AEDA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E0572BF" w14:textId="7EA75971" w:rsidR="006B08DB" w:rsidRDefault="006B08DB" w:rsidP="000A0A67">
      <w:pPr>
        <w:rPr>
          <w:b/>
        </w:rPr>
      </w:pPr>
    </w:p>
    <w:p w14:paraId="751F35A4" w14:textId="77777777" w:rsidR="00D5151E" w:rsidRPr="00264245" w:rsidRDefault="00D5151E" w:rsidP="000A0A67">
      <w:pPr>
        <w:rPr>
          <w:b/>
        </w:rPr>
      </w:pPr>
    </w:p>
    <w:p w14:paraId="420FF8F5" w14:textId="6F9E6D6F" w:rsidR="006B08DB" w:rsidRPr="00264245" w:rsidRDefault="006B08DB" w:rsidP="006B08DB">
      <w:pPr>
        <w:spacing w:after="4" w:line="250" w:lineRule="auto"/>
        <w:ind w:left="-5" w:hanging="10"/>
        <w:rPr>
          <w:rFonts w:eastAsia="Arial" w:cs="Arial"/>
          <w:b/>
          <w:sz w:val="18"/>
        </w:rPr>
      </w:pPr>
    </w:p>
    <w:p w14:paraId="172DE379" w14:textId="7236A0B8" w:rsidR="006B08DB" w:rsidRPr="00D5151E" w:rsidRDefault="006B08DB" w:rsidP="006B08DB">
      <w:pPr>
        <w:spacing w:after="4" w:line="250" w:lineRule="auto"/>
        <w:ind w:left="-5" w:hanging="10"/>
        <w:rPr>
          <w:u w:val="single"/>
        </w:rPr>
      </w:pPr>
      <w:r w:rsidRPr="00264245">
        <w:rPr>
          <w:rFonts w:eastAsia="Arial" w:cs="Arial"/>
          <w:b/>
          <w:sz w:val="18"/>
        </w:rPr>
        <w:t>________________________________________________________________________________________</w:t>
      </w:r>
      <w:r w:rsidR="00D5151E">
        <w:rPr>
          <w:rFonts w:eastAsia="Arial" w:cs="Arial"/>
          <w:b/>
          <w:sz w:val="18"/>
        </w:rPr>
        <w:t xml:space="preserve">                </w:t>
      </w:r>
      <w:sdt>
        <w:sdtPr>
          <w:rPr>
            <w:rFonts w:eastAsia="Arial" w:cs="Arial"/>
            <w:b/>
            <w:sz w:val="18"/>
            <w:u w:val="single"/>
          </w:rPr>
          <w:id w:val="-18832492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151E" w:rsidRPr="00D5151E">
            <w:rPr>
              <w:rStyle w:val="PlaceholderText"/>
              <w:u w:val="single"/>
            </w:rPr>
            <w:t>Click or tap to enter a date.</w:t>
          </w:r>
        </w:sdtContent>
      </w:sdt>
      <w:r w:rsidR="00D5151E" w:rsidRPr="00D5151E">
        <w:rPr>
          <w:rFonts w:eastAsia="Arial" w:cs="Arial"/>
          <w:b/>
          <w:sz w:val="18"/>
          <w:u w:val="single"/>
        </w:rPr>
        <w:t xml:space="preserve"> </w:t>
      </w:r>
    </w:p>
    <w:p w14:paraId="567C65C2" w14:textId="201625FD" w:rsidR="006B08DB" w:rsidRPr="00264245" w:rsidRDefault="006B08DB" w:rsidP="006B08DB">
      <w:pPr>
        <w:tabs>
          <w:tab w:val="center" w:pos="2159"/>
          <w:tab w:val="center" w:pos="5320"/>
        </w:tabs>
        <w:spacing w:after="4" w:line="250" w:lineRule="auto"/>
        <w:ind w:left="-15"/>
      </w:pPr>
      <w:r w:rsidRPr="00264245">
        <w:rPr>
          <w:rFonts w:eastAsia="Arial" w:cs="Arial"/>
          <w:b/>
          <w:sz w:val="18"/>
        </w:rPr>
        <w:t xml:space="preserve">Supervisor Signature </w:t>
      </w:r>
      <w:r w:rsidRPr="00264245">
        <w:rPr>
          <w:rFonts w:eastAsia="Arial" w:cs="Arial"/>
          <w:b/>
          <w:sz w:val="18"/>
        </w:rPr>
        <w:tab/>
        <w:t xml:space="preserve"> </w:t>
      </w:r>
      <w:r w:rsidRPr="00264245">
        <w:rPr>
          <w:rFonts w:eastAsia="Arial" w:cs="Arial"/>
          <w:b/>
          <w:sz w:val="18"/>
        </w:rPr>
        <w:tab/>
        <w:t xml:space="preserve">                                                                      Date </w:t>
      </w:r>
    </w:p>
    <w:p w14:paraId="7D58A448" w14:textId="77777777" w:rsidR="006B08DB" w:rsidRPr="00264245" w:rsidRDefault="006B08DB" w:rsidP="006B08DB">
      <w:pPr>
        <w:rPr>
          <w:rFonts w:eastAsia="Arial" w:cs="Arial"/>
          <w:b/>
          <w:sz w:val="18"/>
        </w:rPr>
      </w:pPr>
      <w:r w:rsidRPr="00264245">
        <w:rPr>
          <w:rFonts w:eastAsia="Arial" w:cs="Arial"/>
          <w:b/>
          <w:sz w:val="18"/>
        </w:rPr>
        <w:t xml:space="preserve">  </w:t>
      </w:r>
    </w:p>
    <w:p w14:paraId="4CA35212" w14:textId="6C387BD6" w:rsidR="006B08DB" w:rsidRDefault="006B08DB" w:rsidP="006B08DB"/>
    <w:p w14:paraId="2B37F5D5" w14:textId="0BAFCC20" w:rsidR="00D5151E" w:rsidRPr="00264245" w:rsidRDefault="00D5151E" w:rsidP="00D5151E">
      <w:pPr>
        <w:spacing w:after="4" w:line="250" w:lineRule="auto"/>
        <w:ind w:left="-5" w:hanging="10"/>
      </w:pPr>
      <w:r w:rsidRPr="00264245">
        <w:rPr>
          <w:rFonts w:eastAsia="Arial" w:cs="Arial"/>
          <w:b/>
          <w:sz w:val="18"/>
        </w:rPr>
        <w:t>________________________________________________________________________________________</w:t>
      </w:r>
      <w:r>
        <w:rPr>
          <w:rFonts w:eastAsia="Arial" w:cs="Arial"/>
          <w:b/>
          <w:sz w:val="18"/>
        </w:rPr>
        <w:t xml:space="preserve">                 </w:t>
      </w:r>
      <w:sdt>
        <w:sdtPr>
          <w:rPr>
            <w:rFonts w:eastAsia="Arial" w:cs="Arial"/>
            <w:b/>
            <w:sz w:val="18"/>
          </w:rPr>
          <w:id w:val="10000146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5151E">
            <w:rPr>
              <w:rStyle w:val="PlaceholderText"/>
              <w:u w:val="single"/>
            </w:rPr>
            <w:t>Click or tap to enter a date.</w:t>
          </w:r>
        </w:sdtContent>
      </w:sdt>
    </w:p>
    <w:p w14:paraId="2C4E98E9" w14:textId="105609B2" w:rsidR="006B08DB" w:rsidRPr="00D5151E" w:rsidRDefault="006B08DB" w:rsidP="00D5151E">
      <w:r w:rsidRPr="00264245">
        <w:rPr>
          <w:rFonts w:eastAsia="Arial" w:cs="Arial"/>
          <w:b/>
          <w:sz w:val="18"/>
        </w:rPr>
        <w:t xml:space="preserve">Employee Signature </w:t>
      </w:r>
      <w:r w:rsidRPr="00264245">
        <w:rPr>
          <w:rFonts w:eastAsia="Arial" w:cs="Arial"/>
          <w:b/>
          <w:sz w:val="18"/>
        </w:rPr>
        <w:tab/>
        <w:t xml:space="preserve"> </w:t>
      </w:r>
      <w:r w:rsidRPr="00264245">
        <w:rPr>
          <w:rFonts w:eastAsia="Arial" w:cs="Arial"/>
          <w:b/>
          <w:sz w:val="18"/>
        </w:rPr>
        <w:tab/>
        <w:t xml:space="preserve">    </w:t>
      </w:r>
      <w:r w:rsidR="00D5151E">
        <w:rPr>
          <w:rFonts w:eastAsia="Arial" w:cs="Arial"/>
          <w:b/>
          <w:sz w:val="18"/>
        </w:rPr>
        <w:t xml:space="preserve">                                                                    </w:t>
      </w:r>
      <w:r w:rsidRPr="00264245">
        <w:rPr>
          <w:rFonts w:eastAsia="Arial" w:cs="Arial"/>
          <w:b/>
          <w:sz w:val="18"/>
        </w:rPr>
        <w:t xml:space="preserve"> </w:t>
      </w:r>
      <w:r w:rsidRPr="00264245">
        <w:rPr>
          <w:rFonts w:eastAsia="Arial" w:cs="Arial"/>
          <w:b/>
          <w:sz w:val="18"/>
        </w:rPr>
        <w:tab/>
        <w:t xml:space="preserve"> Date  </w:t>
      </w:r>
    </w:p>
    <w:p w14:paraId="5E4CFC08" w14:textId="77777777" w:rsidR="006B08DB" w:rsidRPr="00264245" w:rsidRDefault="006B08DB" w:rsidP="006B08DB">
      <w:pPr>
        <w:pStyle w:val="APAReference"/>
        <w:rPr>
          <w:rFonts w:asciiTheme="minorHAnsi" w:hAnsiTheme="minorHAnsi"/>
          <w:sz w:val="20"/>
        </w:rPr>
      </w:pPr>
      <w:bookmarkStart w:id="0" w:name="R423717578935185I0"/>
    </w:p>
    <w:p w14:paraId="4A6DB37F" w14:textId="77777777" w:rsidR="006B08DB" w:rsidRPr="00264245" w:rsidRDefault="006B08DB" w:rsidP="006B08DB">
      <w:pPr>
        <w:pStyle w:val="APAReference"/>
        <w:rPr>
          <w:rFonts w:asciiTheme="minorHAnsi" w:hAnsiTheme="minorHAnsi"/>
          <w:sz w:val="20"/>
        </w:rPr>
      </w:pPr>
    </w:p>
    <w:bookmarkEnd w:id="0"/>
    <w:p w14:paraId="2E5C195F" w14:textId="77777777" w:rsidR="006B08DB" w:rsidRPr="00264245" w:rsidRDefault="006B08DB"/>
    <w:sectPr w:rsidR="006B08DB" w:rsidRPr="00264245" w:rsidSect="000A0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715D" w14:textId="77777777" w:rsidR="00835259" w:rsidRDefault="00835259" w:rsidP="00265513">
      <w:r>
        <w:separator/>
      </w:r>
    </w:p>
  </w:endnote>
  <w:endnote w:type="continuationSeparator" w:id="0">
    <w:p w14:paraId="1F7A56EF" w14:textId="77777777" w:rsidR="00835259" w:rsidRDefault="00835259" w:rsidP="0026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iz Quadrata"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DE82" w14:textId="77777777" w:rsidR="008934AB" w:rsidRDefault="00893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DB7A" w14:textId="77777777" w:rsidR="008934AB" w:rsidRDefault="00893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8F5B" w14:textId="3BD183A4" w:rsidR="000A0A67" w:rsidRDefault="000A0A67" w:rsidP="000A0A67">
    <w:pPr>
      <w:pStyle w:val="BasicParagraph"/>
      <w:rPr>
        <w:rFonts w:ascii="Garamond" w:hAnsi="Garamond" w:cs="AGaramondPro-Regular"/>
        <w:color w:val="CD1442"/>
        <w:sz w:val="20"/>
        <w:szCs w:val="20"/>
      </w:rPr>
    </w:pPr>
  </w:p>
  <w:p w14:paraId="2299D0B6" w14:textId="3067AD40" w:rsidR="000A0A67" w:rsidRPr="000A0A67" w:rsidRDefault="000A0A67" w:rsidP="000A0A67">
    <w:pPr>
      <w:pStyle w:val="Footer"/>
      <w:jc w:val="center"/>
      <w:rPr>
        <w:rFonts w:ascii="Garamond" w:hAnsi="Garamond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5C88" w14:textId="77777777" w:rsidR="00835259" w:rsidRDefault="00835259" w:rsidP="00265513">
      <w:r>
        <w:separator/>
      </w:r>
    </w:p>
  </w:footnote>
  <w:footnote w:type="continuationSeparator" w:id="0">
    <w:p w14:paraId="726D077A" w14:textId="77777777" w:rsidR="00835259" w:rsidRDefault="00835259" w:rsidP="0026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D61B" w14:textId="77777777" w:rsidR="006B08DB" w:rsidRDefault="006B08DB">
    <w:pPr>
      <w:pStyle w:val="Header"/>
    </w:pPr>
    <w:r>
      <w:t>Employee _______________________________</w:t>
    </w:r>
  </w:p>
  <w:p w14:paraId="50FF2C9F" w14:textId="3921AAAD" w:rsidR="0073546C" w:rsidRDefault="006B08DB">
    <w:pPr>
      <w:pStyle w:val="Header"/>
    </w:pPr>
    <w:r>
      <w:t>Page 2</w:t>
    </w:r>
    <w:r w:rsidR="0073546C">
      <w:ptab w:relativeTo="margin" w:alignment="center" w:leader="none"/>
    </w:r>
    <w:r w:rsidR="0073546C">
      <w:ptab w:relativeTo="margin" w:alignment="right" w:leader="none"/>
    </w:r>
  </w:p>
  <w:p w14:paraId="685FA76D" w14:textId="77777777" w:rsidR="0073546C" w:rsidRDefault="00735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820E" w14:textId="2ECAAE9E" w:rsidR="0073546C" w:rsidRDefault="0073546C" w:rsidP="00B63609">
    <w:pPr>
      <w:pStyle w:val="Header"/>
      <w:jc w:val="center"/>
    </w:pPr>
  </w:p>
  <w:p w14:paraId="771369F5" w14:textId="48B71052" w:rsidR="0073546C" w:rsidRDefault="0073546C" w:rsidP="0026551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170F" w14:textId="3099B4C6" w:rsidR="000A0A67" w:rsidRDefault="000A0A67" w:rsidP="000A0A67">
    <w:pPr>
      <w:pStyle w:val="Header"/>
      <w:jc w:val="center"/>
    </w:pPr>
    <w:r>
      <w:rPr>
        <w:noProof/>
      </w:rPr>
      <w:drawing>
        <wp:inline distT="0" distB="0" distL="0" distR="0" wp14:anchorId="13B8CD73" wp14:editId="33AE6D20">
          <wp:extent cx="3544831" cy="908306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B-4c_Horizontal-StackedTagline-UW-Madison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831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F6F"/>
    <w:multiLevelType w:val="hybridMultilevel"/>
    <w:tmpl w:val="FE58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13"/>
    <w:rsid w:val="00015042"/>
    <w:rsid w:val="000818CB"/>
    <w:rsid w:val="000A0A67"/>
    <w:rsid w:val="000B1582"/>
    <w:rsid w:val="00165764"/>
    <w:rsid w:val="00173A35"/>
    <w:rsid w:val="00206B14"/>
    <w:rsid w:val="00264245"/>
    <w:rsid w:val="00265513"/>
    <w:rsid w:val="002C599B"/>
    <w:rsid w:val="002D4B37"/>
    <w:rsid w:val="00363815"/>
    <w:rsid w:val="003767B3"/>
    <w:rsid w:val="003D421A"/>
    <w:rsid w:val="004A20E7"/>
    <w:rsid w:val="00651E13"/>
    <w:rsid w:val="006B08DB"/>
    <w:rsid w:val="00707BB3"/>
    <w:rsid w:val="0073546C"/>
    <w:rsid w:val="00835259"/>
    <w:rsid w:val="008934AB"/>
    <w:rsid w:val="009277C3"/>
    <w:rsid w:val="009D2BF8"/>
    <w:rsid w:val="00B63609"/>
    <w:rsid w:val="00BF3849"/>
    <w:rsid w:val="00C852C8"/>
    <w:rsid w:val="00D5151E"/>
    <w:rsid w:val="00DE5159"/>
    <w:rsid w:val="00DF4433"/>
    <w:rsid w:val="00E57AC1"/>
    <w:rsid w:val="00E6636C"/>
    <w:rsid w:val="00ED397A"/>
    <w:rsid w:val="00EF6324"/>
    <w:rsid w:val="00F161D5"/>
    <w:rsid w:val="00F26DDB"/>
    <w:rsid w:val="00F7165D"/>
    <w:rsid w:val="00F71F1D"/>
    <w:rsid w:val="00FC382E"/>
    <w:rsid w:val="00FD1EDD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73E495"/>
  <w14:defaultImageDpi w14:val="300"/>
  <w15:docId w15:val="{68AB1195-8F47-4CA4-97A6-8770CE6B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B08DB"/>
    <w:pPr>
      <w:keepNext/>
      <w:keepLines/>
      <w:spacing w:line="259" w:lineRule="auto"/>
      <w:ind w:left="1743" w:hanging="10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13"/>
  </w:style>
  <w:style w:type="paragraph" w:styleId="Footer">
    <w:name w:val="footer"/>
    <w:basedOn w:val="Normal"/>
    <w:link w:val="FooterChar"/>
    <w:uiPriority w:val="99"/>
    <w:unhideWhenUsed/>
    <w:rsid w:val="00265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13"/>
  </w:style>
  <w:style w:type="paragraph" w:styleId="BalloonText">
    <w:name w:val="Balloon Text"/>
    <w:basedOn w:val="Normal"/>
    <w:link w:val="BalloonTextChar"/>
    <w:uiPriority w:val="99"/>
    <w:semiHidden/>
    <w:unhideWhenUsed/>
    <w:rsid w:val="002655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13"/>
    <w:rPr>
      <w:rFonts w:ascii="Lucida Grande" w:hAnsi="Lucida Grande"/>
      <w:sz w:val="18"/>
      <w:szCs w:val="18"/>
    </w:rPr>
  </w:style>
  <w:style w:type="paragraph" w:customStyle="1" w:styleId="line1">
    <w:name w:val="line1"/>
    <w:uiPriority w:val="99"/>
    <w:rsid w:val="00265513"/>
    <w:pPr>
      <w:autoSpaceDE w:val="0"/>
      <w:autoSpaceDN w:val="0"/>
      <w:spacing w:line="240" w:lineRule="exact"/>
      <w:jc w:val="center"/>
    </w:pPr>
    <w:rPr>
      <w:rFonts w:ascii="Friz Quadrata" w:eastAsia="Times New Roman" w:hAnsi="Friz Quadrata" w:cs="Friz Quadrata"/>
      <w:noProof/>
      <w:spacing w:val="80"/>
      <w:sz w:val="22"/>
      <w:szCs w:val="22"/>
    </w:rPr>
  </w:style>
  <w:style w:type="paragraph" w:customStyle="1" w:styleId="lines">
    <w:name w:val="lines+"/>
    <w:uiPriority w:val="99"/>
    <w:rsid w:val="00265513"/>
    <w:pPr>
      <w:autoSpaceDE w:val="0"/>
      <w:autoSpaceDN w:val="0"/>
      <w:spacing w:line="220" w:lineRule="exact"/>
      <w:jc w:val="center"/>
    </w:pPr>
    <w:rPr>
      <w:rFonts w:ascii="Optima" w:eastAsia="Times New Roman" w:hAnsi="Optima" w:cs="Optima"/>
      <w:noProof/>
      <w:spacing w:val="-40"/>
      <w:sz w:val="18"/>
      <w:szCs w:val="18"/>
    </w:rPr>
  </w:style>
  <w:style w:type="paragraph" w:customStyle="1" w:styleId="linesplus">
    <w:name w:val="linesplus"/>
    <w:basedOn w:val="lines"/>
    <w:next w:val="Normal"/>
    <w:uiPriority w:val="99"/>
    <w:rsid w:val="00265513"/>
  </w:style>
  <w:style w:type="paragraph" w:customStyle="1" w:styleId="BasicParagraph">
    <w:name w:val="[Basic Paragraph]"/>
    <w:basedOn w:val="Normal"/>
    <w:uiPriority w:val="99"/>
    <w:rsid w:val="00DE5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6B08D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8DB"/>
    <w:rPr>
      <w:rFonts w:ascii="Arial" w:eastAsia="Arial" w:hAnsi="Arial" w:cs="Arial"/>
      <w:b/>
      <w:color w:val="000000"/>
      <w:sz w:val="28"/>
      <w:szCs w:val="22"/>
    </w:rPr>
  </w:style>
  <w:style w:type="paragraph" w:styleId="ListParagraph">
    <w:name w:val="List Paragraph"/>
    <w:basedOn w:val="Normal"/>
    <w:uiPriority w:val="34"/>
    <w:qFormat/>
    <w:rsid w:val="006B08D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APAReference">
    <w:name w:val="APA Reference"/>
    <w:basedOn w:val="Normal"/>
    <w:rsid w:val="006B08DB"/>
    <w:pPr>
      <w:overflowPunct w:val="0"/>
      <w:autoSpaceDE w:val="0"/>
      <w:autoSpaceDN w:val="0"/>
      <w:adjustRightInd w:val="0"/>
      <w:spacing w:line="48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F5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1869-4A3D-4946-B701-6A9FC862F27E}"/>
      </w:docPartPr>
      <w:docPartBody>
        <w:p w:rsidR="006B539D" w:rsidRDefault="001F68E5">
          <w:r w:rsidRPr="00A930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iz Quadrata"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E5"/>
    <w:rsid w:val="001F68E5"/>
    <w:rsid w:val="006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8E5"/>
    <w:rPr>
      <w:color w:val="808080"/>
    </w:rPr>
  </w:style>
  <w:style w:type="paragraph" w:customStyle="1" w:styleId="5353A9FCB94949D49A5EAF037EE3E791">
    <w:name w:val="5353A9FCB94949D49A5EAF037EE3E791"/>
    <w:rsid w:val="001F6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BE9EC-F312-4282-9C12-46379C3E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Wisconsin School of Business</dc:creator>
  <cp:keywords/>
  <dc:description/>
  <cp:lastModifiedBy>Tianwei Miller</cp:lastModifiedBy>
  <cp:revision>14</cp:revision>
  <cp:lastPrinted>2016-05-02T21:05:00Z</cp:lastPrinted>
  <dcterms:created xsi:type="dcterms:W3CDTF">2020-07-01T16:29:00Z</dcterms:created>
  <dcterms:modified xsi:type="dcterms:W3CDTF">2023-01-03T16:28:00Z</dcterms:modified>
</cp:coreProperties>
</file>